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1B" w:rsidRDefault="00410B1B" w:rsidP="00410B1B">
      <w:pPr>
        <w:spacing w:line="360" w:lineRule="auto"/>
        <w:ind w:firstLine="397"/>
        <w:jc w:val="center"/>
        <w:rPr>
          <w:sz w:val="28"/>
        </w:rPr>
      </w:pPr>
      <w:r>
        <w:rPr>
          <w:sz w:val="28"/>
        </w:rPr>
        <w:t>Конспект ООД по экспериментированию во 2-й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руппе.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b/>
          <w:sz w:val="24"/>
        </w:rPr>
        <w:t>Тема:</w:t>
      </w:r>
      <w:r>
        <w:rPr>
          <w:sz w:val="24"/>
        </w:rPr>
        <w:t xml:space="preserve"> "Поможем </w:t>
      </w:r>
      <w:proofErr w:type="spellStart"/>
      <w:r>
        <w:rPr>
          <w:sz w:val="24"/>
        </w:rPr>
        <w:t>Каркуше</w:t>
      </w:r>
      <w:proofErr w:type="spellEnd"/>
      <w:r>
        <w:rPr>
          <w:sz w:val="24"/>
        </w:rPr>
        <w:t>".</w:t>
      </w:r>
    </w:p>
    <w:p w:rsidR="00410B1B" w:rsidRDefault="00410B1B" w:rsidP="00410B1B">
      <w:pPr>
        <w:spacing w:line="288" w:lineRule="auto"/>
        <w:jc w:val="both"/>
        <w:rPr>
          <w:color w:val="000000"/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 xml:space="preserve">: </w:t>
      </w:r>
      <w:r>
        <w:rPr>
          <w:color w:val="000000"/>
          <w:sz w:val="24"/>
        </w:rPr>
        <w:t>Развивать познавательный интерес ребенка в процес</w:t>
      </w:r>
      <w:r>
        <w:rPr>
          <w:color w:val="000000"/>
          <w:sz w:val="24"/>
        </w:rPr>
        <w:softHyphen/>
        <w:t>се экспериментирования с жидкостью.</w:t>
      </w:r>
    </w:p>
    <w:p w:rsidR="00410B1B" w:rsidRDefault="00410B1B" w:rsidP="00410B1B">
      <w:pPr>
        <w:spacing w:line="288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Задачи: </w:t>
      </w:r>
    </w:p>
    <w:p w:rsidR="00410B1B" w:rsidRDefault="00410B1B" w:rsidP="00410B1B">
      <w:pPr>
        <w:numPr>
          <w:ilvl w:val="0"/>
          <w:numId w:val="2"/>
        </w:numPr>
        <w:spacing w:line="288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Познакомить детей со свойством воды выталкивать на поверхность легкие предметы.</w:t>
      </w:r>
    </w:p>
    <w:p w:rsidR="00410B1B" w:rsidRDefault="00410B1B" w:rsidP="00410B1B">
      <w:pPr>
        <w:numPr>
          <w:ilvl w:val="0"/>
          <w:numId w:val="2"/>
        </w:numPr>
        <w:spacing w:line="288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Дать детям представление, что разные предметы в зависимости от веса тонут или плавают.</w:t>
      </w:r>
    </w:p>
    <w:p w:rsidR="00410B1B" w:rsidRDefault="00410B1B" w:rsidP="00410B1B">
      <w:pPr>
        <w:numPr>
          <w:ilvl w:val="0"/>
          <w:numId w:val="2"/>
        </w:numPr>
        <w:spacing w:line="288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Воспитывать аккуратность при работе с водой.</w:t>
      </w:r>
    </w:p>
    <w:p w:rsidR="00410B1B" w:rsidRDefault="00410B1B" w:rsidP="00410B1B">
      <w:pPr>
        <w:numPr>
          <w:ilvl w:val="0"/>
          <w:numId w:val="2"/>
        </w:numPr>
        <w:spacing w:line="288" w:lineRule="auto"/>
        <w:jc w:val="both"/>
        <w:rPr>
          <w:sz w:val="24"/>
        </w:rPr>
      </w:pPr>
      <w:r>
        <w:rPr>
          <w:color w:val="000000"/>
          <w:sz w:val="24"/>
        </w:rPr>
        <w:t>Стимулировать желание помочь герою.</w:t>
      </w:r>
    </w:p>
    <w:p w:rsidR="00410B1B" w:rsidRDefault="00410B1B" w:rsidP="00410B1B">
      <w:pPr>
        <w:spacing w:line="288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Материалы и оборудование.</w:t>
      </w:r>
    </w:p>
    <w:p w:rsidR="00410B1B" w:rsidRDefault="00410B1B" w:rsidP="00410B1B">
      <w:pPr>
        <w:spacing w:line="288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Тазики с водой на подгруппу детей из 3 человек, различные по весу предметы: деревян</w:t>
      </w:r>
      <w:r>
        <w:rPr>
          <w:color w:val="000000"/>
          <w:sz w:val="24"/>
        </w:rPr>
        <w:softHyphen/>
        <w:t>ные, металлические, пластмассовые, резиновые. Картинка речки. Фартуки, тряпочки.</w:t>
      </w:r>
    </w:p>
    <w:p w:rsidR="00410B1B" w:rsidRDefault="00410B1B" w:rsidP="00410B1B">
      <w:pPr>
        <w:spacing w:line="288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Опыт:</w:t>
      </w:r>
      <w:r>
        <w:rPr>
          <w:color w:val="000000"/>
          <w:sz w:val="24"/>
        </w:rPr>
        <w:t xml:space="preserve"> "Тонет - не тонет". Опускаем в воду разные по весу, размеру и материалу предметы. Наблюдаем, какие утонули, какие нет. Плавающие предметы нажимом опустить под воду и посмотреть, что произойдет.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Выводы: Предметы из дерева, пластмассы, резины не тонут, а плавают. Предметы из металла, камни тяжелые и тонут. Вода выталкивает на поверхность более легкие предметы.</w:t>
      </w:r>
    </w:p>
    <w:p w:rsidR="00410B1B" w:rsidRDefault="00410B1B" w:rsidP="00410B1B">
      <w:pPr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t>Ход ООД.</w:t>
      </w:r>
    </w:p>
    <w:p w:rsidR="00410B1B" w:rsidRDefault="00410B1B" w:rsidP="00410B1B">
      <w:pPr>
        <w:pStyle w:val="a3"/>
        <w:spacing w:line="288" w:lineRule="auto"/>
      </w:pPr>
      <w:proofErr w:type="spellStart"/>
      <w:r>
        <w:t>Каркуша</w:t>
      </w:r>
      <w:proofErr w:type="spellEnd"/>
      <w:r>
        <w:t xml:space="preserve"> (К.) у нее перевязано крылышко. – Здравствуйте,  ребята.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Воспитатель (В.) – Ой, </w:t>
      </w:r>
      <w:proofErr w:type="spellStart"/>
      <w:r>
        <w:rPr>
          <w:sz w:val="24"/>
        </w:rPr>
        <w:t>Каркуша</w:t>
      </w:r>
      <w:proofErr w:type="spellEnd"/>
      <w:r>
        <w:rPr>
          <w:sz w:val="24"/>
        </w:rPr>
        <w:t>, что у тебя случилось?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К. – У меня заболело крылышко, и добрый доктор Айболит мне его забинтовал. Вот теперь я не могу летать, только ходить. А мой дом находится вон за той рекой, и я не знаю, как мне туда попасть, я не могу перебраться через реку.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В. – Ребята, как вы думаете, каким образом </w:t>
      </w:r>
      <w:proofErr w:type="spellStart"/>
      <w:r>
        <w:rPr>
          <w:sz w:val="24"/>
        </w:rPr>
        <w:t>Каркуше</w:t>
      </w:r>
      <w:proofErr w:type="spellEnd"/>
      <w:r>
        <w:rPr>
          <w:sz w:val="24"/>
        </w:rPr>
        <w:t xml:space="preserve"> можно попасть домой?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Совместным обсуждением приходим к выводу, что </w:t>
      </w:r>
      <w:proofErr w:type="spellStart"/>
      <w:r>
        <w:rPr>
          <w:sz w:val="24"/>
        </w:rPr>
        <w:t>Каркуше</w:t>
      </w:r>
      <w:proofErr w:type="spellEnd"/>
      <w:r>
        <w:rPr>
          <w:sz w:val="24"/>
        </w:rPr>
        <w:t xml:space="preserve"> можно реку переплыть.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К. – Но, я не умею плавать, ребята, </w:t>
      </w:r>
      <w:proofErr w:type="gramStart"/>
      <w:r>
        <w:rPr>
          <w:sz w:val="24"/>
        </w:rPr>
        <w:t>что</w:t>
      </w:r>
      <w:proofErr w:type="gramEnd"/>
      <w:r>
        <w:rPr>
          <w:sz w:val="24"/>
        </w:rPr>
        <w:t xml:space="preserve"> же мне делать?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Предположение детей – сделать лодку, корабль.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К. – А, из чего же мне ее сделать, из каких материалов.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В. - У меня есть много предметов из разных материалов, я их буду показывать, а вы, ребята, называйте, из какого материала они сделаны.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К. – Так какой же материал мне выбрать?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Дети (Д.).- Тот, который поплывет.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В. – Как проверить какие предметы будут плавать?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Предположения детей.</w:t>
      </w:r>
    </w:p>
    <w:p w:rsidR="00410B1B" w:rsidRDefault="00410B1B" w:rsidP="00410B1B">
      <w:pPr>
        <w:pStyle w:val="a3"/>
        <w:spacing w:line="288" w:lineRule="auto"/>
      </w:pPr>
      <w:r>
        <w:t xml:space="preserve">Ребятам предлагается подойти к тазикам и проверить. Перед работой дети надевают фартуки под стихотворение. 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Коль с водой имеем дело,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Рукава засучим смело.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Пролил воду не беда,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Тряпка под рукой всегда.</w:t>
      </w:r>
    </w:p>
    <w:p w:rsidR="00410B1B" w:rsidRDefault="00410B1B" w:rsidP="00410B1B">
      <w:pPr>
        <w:spacing w:line="288" w:lineRule="auto"/>
        <w:jc w:val="both"/>
        <w:rPr>
          <w:sz w:val="24"/>
        </w:rPr>
      </w:pPr>
      <w:r>
        <w:rPr>
          <w:sz w:val="24"/>
        </w:rPr>
        <w:t>Фартук друг он нам помог,</w:t>
      </w:r>
    </w:p>
    <w:p w:rsidR="00410B1B" w:rsidRDefault="00410B1B" w:rsidP="00410B1B">
      <w:pPr>
        <w:pStyle w:val="a3"/>
        <w:spacing w:line="288" w:lineRule="auto"/>
      </w:pPr>
      <w:r>
        <w:t xml:space="preserve"> И никто здесь не промок.</w:t>
      </w:r>
    </w:p>
    <w:p w:rsidR="00410B1B" w:rsidRDefault="00410B1B" w:rsidP="00410B1B">
      <w:pPr>
        <w:pStyle w:val="a3"/>
        <w:spacing w:line="288" w:lineRule="auto"/>
      </w:pPr>
      <w:r>
        <w:t>Проводится опыт "Тонет – не тонет". Делаются совместно с воспитателем выводы.</w:t>
      </w:r>
    </w:p>
    <w:p w:rsidR="00410B1B" w:rsidRDefault="00410B1B" w:rsidP="00410B1B">
      <w:pPr>
        <w:pStyle w:val="a3"/>
        <w:spacing w:line="288" w:lineRule="auto"/>
      </w:pPr>
      <w:r>
        <w:t>К. – Спасибо вам ребята. Теперь я смогу к домику через реку переплывать. Пойду к бобру и попрошу его сделать мне лодочку. Вы только повторите, пожалуйста, из каких материалов можно ее сделать, чтобы я не забыла.</w:t>
      </w:r>
    </w:p>
    <w:p w:rsidR="00410B1B" w:rsidRDefault="00410B1B" w:rsidP="00410B1B">
      <w:pPr>
        <w:spacing w:line="288" w:lineRule="auto"/>
        <w:jc w:val="both"/>
        <w:rPr>
          <w:sz w:val="28"/>
        </w:rPr>
      </w:pPr>
      <w:r>
        <w:rPr>
          <w:sz w:val="24"/>
        </w:rPr>
        <w:lastRenderedPageBreak/>
        <w:t xml:space="preserve">В. и Д. – До свидания, </w:t>
      </w:r>
      <w:proofErr w:type="spellStart"/>
      <w:r>
        <w:rPr>
          <w:sz w:val="24"/>
        </w:rPr>
        <w:t>Каркуша</w:t>
      </w:r>
      <w:proofErr w:type="spellEnd"/>
      <w:r>
        <w:rPr>
          <w:sz w:val="24"/>
        </w:rPr>
        <w:t xml:space="preserve">, выздоравливай </w:t>
      </w:r>
      <w:proofErr w:type="gramStart"/>
      <w:r>
        <w:rPr>
          <w:sz w:val="24"/>
        </w:rPr>
        <w:t>побыстрее</w:t>
      </w:r>
      <w:proofErr w:type="gramEnd"/>
      <w:r>
        <w:rPr>
          <w:sz w:val="24"/>
        </w:rPr>
        <w:t>.</w:t>
      </w:r>
      <w:r>
        <w:rPr>
          <w:sz w:val="28"/>
        </w:rPr>
        <w:t xml:space="preserve"> </w:t>
      </w:r>
    </w:p>
    <w:p w:rsidR="006A3B60" w:rsidRDefault="00410B1B" w:rsidP="00410B1B">
      <w:pPr>
        <w:spacing w:line="360" w:lineRule="auto"/>
        <w:jc w:val="center"/>
        <w:rPr>
          <w:sz w:val="28"/>
        </w:rPr>
      </w:pPr>
      <w:r>
        <w:rPr>
          <w:sz w:val="24"/>
          <w:szCs w:val="24"/>
        </w:rPr>
        <w:t>Воспитатель Тоньшева А.Н.</w:t>
      </w:r>
    </w:p>
    <w:sectPr w:rsidR="006A3B60" w:rsidSect="00C05980">
      <w:type w:val="continuous"/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3B8"/>
    <w:multiLevelType w:val="singleLevel"/>
    <w:tmpl w:val="98324C4C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sz w:val="16"/>
      </w:rPr>
    </w:lvl>
  </w:abstractNum>
  <w:abstractNum w:abstractNumId="1">
    <w:nsid w:val="6BD80F52"/>
    <w:multiLevelType w:val="singleLevel"/>
    <w:tmpl w:val="98324C4C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outline w:val="0"/>
        <w:shadow w:val="0"/>
        <w:emboss w:val="0"/>
        <w:imprint w:val="0"/>
        <w:sz w:val="16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4926"/>
    <w:rsid w:val="00263F96"/>
    <w:rsid w:val="00410B1B"/>
    <w:rsid w:val="004170AF"/>
    <w:rsid w:val="006A3B60"/>
    <w:rsid w:val="008973E8"/>
    <w:rsid w:val="00C05980"/>
    <w:rsid w:val="00F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9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C49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2172</Characters>
  <Application>Microsoft Office Word</Application>
  <DocSecurity>0</DocSecurity>
  <Lines>18</Lines>
  <Paragraphs>5</Paragraphs>
  <ScaleCrop>false</ScaleCrop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2014-03-16T15:17:00Z</dcterms:created>
  <dcterms:modified xsi:type="dcterms:W3CDTF">2014-03-17T09:30:00Z</dcterms:modified>
</cp:coreProperties>
</file>